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110210" w:rsidP="007526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A95F12" w:rsidRDefault="00A95F12" w:rsidP="00A95F12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95F12">
        <w:rPr>
          <w:rFonts w:ascii="Times New Roman" w:eastAsia="Times New Roman" w:hAnsi="Times New Roman" w:cs="Times New Roman"/>
          <w:sz w:val="20"/>
          <w:szCs w:val="20"/>
        </w:rPr>
        <w:t xml:space="preserve">Z inspektorem ochrony danych Zabrzańskiego Centrum Świadczeń Rodzinnych można skontaktować za pomocą adresu </w:t>
      </w:r>
      <w:r w:rsidRPr="00A95F12">
        <w:rPr>
          <w:rFonts w:ascii="Times New Roman" w:eastAsia="Times New Roman" w:hAnsi="Times New Roman" w:cs="Times New Roman"/>
          <w:sz w:val="20"/>
          <w:szCs w:val="20"/>
        </w:rPr>
        <w:br/>
        <w:t xml:space="preserve">e-mail </w:t>
      </w:r>
      <w:r w:rsidRPr="00A95F12">
        <w:rPr>
          <w:rFonts w:ascii="Times New Roman" w:eastAsia="Times New Roman" w:hAnsi="Times New Roman" w:cs="Times New Roman"/>
          <w:sz w:val="20"/>
          <w:szCs w:val="20"/>
          <w:u w:val="single"/>
        </w:rPr>
        <w:t>iod@zcsr.zabrze.pl</w:t>
      </w:r>
      <w:r w:rsidRPr="00A95F12">
        <w:rPr>
          <w:rFonts w:ascii="Times New Roman" w:eastAsia="Times New Roman" w:hAnsi="Times New Roman" w:cs="Times New Roman"/>
          <w:sz w:val="20"/>
          <w:szCs w:val="20"/>
        </w:rPr>
        <w:t xml:space="preserve"> lub pisemnie na adres wskazany w pkt 1.</w:t>
      </w:r>
    </w:p>
    <w:p w:rsidR="00A95F12" w:rsidRPr="00A95F12" w:rsidRDefault="00A95F12" w:rsidP="00A95F12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95F1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Administrator będzie przetwarzać Pani/Pana dane w celu przyznania świadczenia pomocy materialnej o charakterze socjalnym (stypendium szkolne, zasiłek szklony), na podstawie ustawy z dnia 07.09.1991r. o systemie oświaty (</w:t>
      </w:r>
      <w:proofErr w:type="spellStart"/>
      <w:r w:rsidRPr="00A95F1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Pr="00A95F1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r w:rsidRPr="00A95F1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Dz.U.z</w:t>
      </w:r>
      <w:proofErr w:type="spellEnd"/>
      <w:r w:rsidRPr="00A95F1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2018r. poz.1457 z późn.zm.). Podstawą prawną przetwarzania jest art. 6 ust. 1 lit. c RODO tj. przetwarzanie jest niezbędne do wypełnienia obowiązku prawnego ciążącego na administratorze. Jest to obowiązek prawny wynikający z ustawy z dnia  07.09.1991r. o systemie oświaty (</w:t>
      </w:r>
      <w:proofErr w:type="spellStart"/>
      <w:r w:rsidRPr="00A95F1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t.j.Dz.U.z</w:t>
      </w:r>
      <w:proofErr w:type="spellEnd"/>
      <w:r w:rsidRPr="00A95F1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2018r. poz.1457 z późn.zm.) Odmowa podania danych osobowych jest równoznaczna z brakiem możliwości skorzystania ze wsparcia finansowego przewidzianego w ww. ustawach.</w:t>
      </w:r>
    </w:p>
    <w:p w:rsidR="00110210" w:rsidRDefault="00110210" w:rsidP="00A95F12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Dane, o które będziemy wnioskować do </w:t>
      </w:r>
      <w:r w:rsidR="00293914">
        <w:rPr>
          <w:rFonts w:ascii="Times New Roman" w:eastAsia="Calibri" w:hAnsi="Times New Roman" w:cs="Times New Roman"/>
          <w:sz w:val="20"/>
          <w:szCs w:val="20"/>
        </w:rPr>
        <w:t>innych instytucji to imię, nazwisko, data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urodzenia, adres miejsca zamieszkania, stan cywilny, obywatelstwo, płeć, numer PESEL, a w przypadku gdy nie nadano numeru PESEL - numer i serię dokumentu potwierdzającego tożsamość oraz, o ile je posiada - adres poczty </w:t>
      </w:r>
      <w:r w:rsidR="00293914">
        <w:rPr>
          <w:rFonts w:ascii="Times New Roman" w:eastAsia="Calibri" w:hAnsi="Times New Roman" w:cs="Times New Roman"/>
          <w:sz w:val="20"/>
          <w:szCs w:val="20"/>
        </w:rPr>
        <w:t>elektronicznej i numer telefonu,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sytuacja dochodowa, sytuacja rodzinna, adresy zamieszkania,</w:t>
      </w:r>
      <w:r w:rsidR="002939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>miejsca nauki, miejsca pracy,</w:t>
      </w:r>
      <w:r w:rsidR="002939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>sytuacja zdrowotna</w:t>
      </w:r>
      <w:r w:rsidR="002939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10210" w:rsidRPr="00110210" w:rsidRDefault="00110210" w:rsidP="00110210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Państwa dane pozyskiwane mogą być od instytucji państwowych min.: Powiatowego Urzędu Pracy, Urzędu skarbowego, ZUS, KRUS, MSWiA, pracodawcy, jednostek pomocy społecznej, Urzędu Miasta oraz Urzędu Stanu Cywilnego, Urzędu Wojewódzkiego, komorników, Powiatowego Zespołu ds. Orzekania o Niepełnosprawności, Zakładów karnych, ośrodków wypłacających świadczenia, szkół, policji, straży miejskiej, jednostek leczniczych</w:t>
      </w:r>
      <w:r w:rsidR="00853469">
        <w:rPr>
          <w:rFonts w:ascii="Times New Roman" w:eastAsia="Calibri" w:hAnsi="Times New Roman" w:cs="Times New Roman"/>
          <w:sz w:val="20"/>
          <w:szCs w:val="20"/>
        </w:rPr>
        <w:t>, placówek opiekuńczo – wychowawczych.</w:t>
      </w:r>
    </w:p>
    <w:p w:rsidR="00110210" w:rsidRPr="00110210" w:rsidRDefault="00433782" w:rsidP="00110210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Pani/Pana danych osobowych będą 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Organy wypłacające świadczenia, Zakład Ubez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ieczeń S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połecznych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0A1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Urząd Wojewódzki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Miejski Oś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rodek Pomocy Rodzinie w Zabrzu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organy wyższego rzędu, Ministerstwo do spraw rodziny.</w:t>
      </w:r>
    </w:p>
    <w:p w:rsidR="002059A3" w:rsidRPr="007526CD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E61A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A95F12" w:rsidRDefault="00A95F12" w:rsidP="00A95F12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A95F12">
        <w:rPr>
          <w:rFonts w:ascii="Times New Roman" w:eastAsia="Times New Roman" w:hAnsi="Times New Roman" w:cs="Times New Roman"/>
          <w:sz w:val="20"/>
          <w:szCs w:val="20"/>
        </w:rPr>
        <w:t xml:space="preserve">Pani/Pana dane osobowe będą przetwarzane przez okres niezbędny do realizacji </w:t>
      </w:r>
      <w:proofErr w:type="spellStart"/>
      <w:r w:rsidRPr="00A95F12">
        <w:rPr>
          <w:rFonts w:ascii="Times New Roman" w:eastAsia="Times New Roman" w:hAnsi="Times New Roman" w:cs="Times New Roman"/>
          <w:sz w:val="20"/>
          <w:szCs w:val="20"/>
        </w:rPr>
        <w:t>ww</w:t>
      </w:r>
      <w:proofErr w:type="spellEnd"/>
      <w:r w:rsidRPr="00A95F12">
        <w:rPr>
          <w:rFonts w:ascii="Times New Roman" w:eastAsia="Times New Roman" w:hAnsi="Times New Roman" w:cs="Times New Roman"/>
          <w:sz w:val="20"/>
          <w:szCs w:val="20"/>
        </w:rPr>
        <w:t xml:space="preserve"> celu  z uwzględnieniem okresów przechowywania określonych  przepisach odrębnych</w:t>
      </w:r>
      <w:r>
        <w:rPr>
          <w:rFonts w:ascii="Times New Roman" w:eastAsia="Times New Roman" w:hAnsi="Times New Roman" w:cs="Times New Roman"/>
          <w:sz w:val="20"/>
          <w:szCs w:val="20"/>
        </w:rPr>
        <w:t>, w tym przepisach archiwalnych;</w:t>
      </w:r>
      <w:bookmarkStart w:id="0" w:name="_GoBack"/>
      <w:bookmarkEnd w:id="0"/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t>ego rozporzą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10210"/>
    <w:rsid w:val="00122996"/>
    <w:rsid w:val="002059A3"/>
    <w:rsid w:val="00293914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853469"/>
    <w:rsid w:val="00A2792A"/>
    <w:rsid w:val="00A32213"/>
    <w:rsid w:val="00A95F12"/>
    <w:rsid w:val="00BA6FA9"/>
    <w:rsid w:val="00C66D92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2020-12-01T10:44:00Z</dcterms:created>
  <dcterms:modified xsi:type="dcterms:W3CDTF">2020-12-01T10:44:00Z</dcterms:modified>
</cp:coreProperties>
</file>